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8956" w14:textId="77777777" w:rsidR="001F7AC4" w:rsidRDefault="001F7AC4" w:rsidP="001F7AC4">
      <w:pPr>
        <w:jc w:val="center"/>
      </w:pPr>
      <w:r>
        <w:t>AUV Meeting Minutes</w:t>
      </w:r>
    </w:p>
    <w:p w14:paraId="664A8A2C" w14:textId="35A11BC4" w:rsidR="001F7AC4" w:rsidRDefault="001F7AC4" w:rsidP="001F7AC4">
      <w:r>
        <w:t>November 8</w:t>
      </w:r>
      <w:r>
        <w:t>, 2023</w:t>
      </w:r>
    </w:p>
    <w:p w14:paraId="3BD50B09" w14:textId="77777777" w:rsidR="001F7AC4" w:rsidRDefault="001F7AC4" w:rsidP="001F7AC4">
      <w:pPr>
        <w:pStyle w:val="ListParagraph"/>
        <w:numPr>
          <w:ilvl w:val="0"/>
          <w:numId w:val="1"/>
        </w:numPr>
      </w:pPr>
      <w:r>
        <w:t>Waterproofing methods:</w:t>
      </w:r>
    </w:p>
    <w:p w14:paraId="6F984DC0" w14:textId="7B2C28E8" w:rsidR="00AC119E" w:rsidRDefault="001F7AC4" w:rsidP="001F7AC4">
      <w:pPr>
        <w:pStyle w:val="ListParagraph"/>
        <w:numPr>
          <w:ilvl w:val="1"/>
          <w:numId w:val="1"/>
        </w:numPr>
      </w:pPr>
      <w:r>
        <w:t>apply balloon/latex material.</w:t>
      </w:r>
    </w:p>
    <w:p w14:paraId="14FF4BE9" w14:textId="19A17833" w:rsidR="001F7AC4" w:rsidRDefault="001F7AC4" w:rsidP="001F7AC4">
      <w:pPr>
        <w:pStyle w:val="ListParagraph"/>
        <w:numPr>
          <w:ilvl w:val="1"/>
          <w:numId w:val="1"/>
        </w:numPr>
      </w:pPr>
      <w:r>
        <w:t xml:space="preserve">coat water sealant to prevent resin breaking down by </w:t>
      </w:r>
      <w:proofErr w:type="gramStart"/>
      <w:r>
        <w:t>water</w:t>
      </w:r>
      <w:proofErr w:type="gramEnd"/>
    </w:p>
    <w:p w14:paraId="557855AB" w14:textId="6AAE6949" w:rsidR="001F7AC4" w:rsidRDefault="001F7AC4" w:rsidP="001F7AC4">
      <w:pPr>
        <w:pStyle w:val="ListParagraph"/>
        <w:numPr>
          <w:ilvl w:val="2"/>
          <w:numId w:val="1"/>
        </w:numPr>
      </w:pPr>
      <w:r>
        <w:t xml:space="preserve"> Sealant does not degrade in </w:t>
      </w:r>
      <w:proofErr w:type="gramStart"/>
      <w:r>
        <w:t>water</w:t>
      </w:r>
      <w:proofErr w:type="gramEnd"/>
    </w:p>
    <w:p w14:paraId="6E74908A" w14:textId="2D568162" w:rsidR="001F7AC4" w:rsidRDefault="001F7AC4" w:rsidP="001F7AC4">
      <w:pPr>
        <w:pStyle w:val="ListParagraph"/>
        <w:numPr>
          <w:ilvl w:val="2"/>
          <w:numId w:val="1"/>
        </w:numPr>
      </w:pPr>
      <w:r>
        <w:t xml:space="preserve">Sealant designed for plastic </w:t>
      </w:r>
      <w:proofErr w:type="gramStart"/>
      <w:r>
        <w:t>surfaces</w:t>
      </w:r>
      <w:proofErr w:type="gramEnd"/>
    </w:p>
    <w:p w14:paraId="5C229062" w14:textId="32AB0790" w:rsidR="001F7AC4" w:rsidRDefault="001F7AC4" w:rsidP="001F7AC4">
      <w:pPr>
        <w:pStyle w:val="ListParagraph"/>
        <w:numPr>
          <w:ilvl w:val="0"/>
          <w:numId w:val="1"/>
        </w:numPr>
      </w:pPr>
      <w:r>
        <w:t>Final project deliverables:</w:t>
      </w:r>
    </w:p>
    <w:p w14:paraId="574B0B20" w14:textId="1D1CB76A" w:rsidR="001F7AC4" w:rsidRDefault="000328E2" w:rsidP="001F7AC4">
      <w:pPr>
        <w:pStyle w:val="ListParagraph"/>
        <w:numPr>
          <w:ilvl w:val="1"/>
          <w:numId w:val="1"/>
        </w:numPr>
      </w:pPr>
      <w:r>
        <w:t>Control system</w:t>
      </w:r>
    </w:p>
    <w:p w14:paraId="4A568559" w14:textId="7BF1732F" w:rsidR="000328E2" w:rsidRDefault="000328E2" w:rsidP="001F7AC4">
      <w:pPr>
        <w:pStyle w:val="ListParagraph"/>
        <w:numPr>
          <w:ilvl w:val="1"/>
          <w:numId w:val="1"/>
        </w:numPr>
      </w:pPr>
      <w:r>
        <w:t>Ballast/neutral buoyancy</w:t>
      </w:r>
    </w:p>
    <w:p w14:paraId="3FF8BC77" w14:textId="77777777" w:rsidR="000328E2" w:rsidRDefault="000328E2" w:rsidP="000328E2">
      <w:pPr>
        <w:pStyle w:val="ListParagraph"/>
        <w:numPr>
          <w:ilvl w:val="1"/>
          <w:numId w:val="1"/>
        </w:numPr>
      </w:pPr>
      <w:r>
        <w:t>Complete waterproofness</w:t>
      </w:r>
    </w:p>
    <w:p w14:paraId="6E5C1718" w14:textId="466230D9" w:rsidR="000328E2" w:rsidRDefault="000328E2" w:rsidP="000328E2">
      <w:pPr>
        <w:pStyle w:val="ListParagraph"/>
        <w:numPr>
          <w:ilvl w:val="2"/>
          <w:numId w:val="1"/>
        </w:numPr>
      </w:pPr>
      <w:r>
        <w:t xml:space="preserve">Goal: have 0 water infiltration after being submerged for 1 hour (Previous team had spoonful of water infiltration after 45 minutes </w:t>
      </w:r>
      <w:proofErr w:type="gramStart"/>
      <w:r>
        <w:t>-  goal</w:t>
      </w:r>
      <w:proofErr w:type="gramEnd"/>
      <w:r>
        <w:t xml:space="preserve"> is to improve that)</w:t>
      </w:r>
    </w:p>
    <w:p w14:paraId="44CBF3E9" w14:textId="731EF32F" w:rsidR="000328E2" w:rsidRDefault="000328E2" w:rsidP="000328E2">
      <w:pPr>
        <w:pStyle w:val="ListParagraph"/>
        <w:numPr>
          <w:ilvl w:val="1"/>
          <w:numId w:val="1"/>
        </w:numPr>
      </w:pPr>
      <w:r>
        <w:t xml:space="preserve">Other goals: add </w:t>
      </w:r>
      <w:proofErr w:type="gramStart"/>
      <w:r>
        <w:t>accessories</w:t>
      </w:r>
      <w:proofErr w:type="gramEnd"/>
      <w:r>
        <w:t xml:space="preserve"> </w:t>
      </w:r>
    </w:p>
    <w:p w14:paraId="31E81EAC" w14:textId="73067082" w:rsidR="000328E2" w:rsidRDefault="000328E2" w:rsidP="000328E2">
      <w:pPr>
        <w:pStyle w:val="ListParagraph"/>
        <w:numPr>
          <w:ilvl w:val="2"/>
          <w:numId w:val="1"/>
        </w:numPr>
      </w:pPr>
      <w:r>
        <w:t>Attach camera – Possibly a GoPro</w:t>
      </w:r>
    </w:p>
    <w:p w14:paraId="2FDD52EF" w14:textId="77777777" w:rsidR="00036031" w:rsidRDefault="000328E2" w:rsidP="000328E2">
      <w:pPr>
        <w:pStyle w:val="ListParagraph"/>
        <w:numPr>
          <w:ilvl w:val="2"/>
          <w:numId w:val="1"/>
        </w:numPr>
      </w:pPr>
      <w:r>
        <w:t xml:space="preserve">Attack lamps </w:t>
      </w:r>
    </w:p>
    <w:p w14:paraId="05B837CA" w14:textId="0B569FAA" w:rsidR="000328E2" w:rsidRDefault="000328E2" w:rsidP="00036031">
      <w:pPr>
        <w:pStyle w:val="ListParagraph"/>
        <w:numPr>
          <w:ilvl w:val="3"/>
          <w:numId w:val="1"/>
        </w:numPr>
      </w:pPr>
      <w:r>
        <w:t xml:space="preserve">can be purchased from Blue Robotics </w:t>
      </w:r>
      <w:r w:rsidR="00036031">
        <w:t>(website shows important specifications including length and weight)</w:t>
      </w:r>
    </w:p>
    <w:p w14:paraId="6992E5DF" w14:textId="7E446F54" w:rsidR="00036031" w:rsidRDefault="00036031" w:rsidP="00036031">
      <w:pPr>
        <w:pStyle w:val="ListParagraph"/>
        <w:numPr>
          <w:ilvl w:val="3"/>
          <w:numId w:val="1"/>
        </w:numPr>
      </w:pPr>
      <w:r>
        <w:t>Mounting methods:</w:t>
      </w:r>
    </w:p>
    <w:p w14:paraId="381E83C5" w14:textId="2C39622B" w:rsidR="00036031" w:rsidRDefault="00036031" w:rsidP="00036031">
      <w:pPr>
        <w:pStyle w:val="ListParagraph"/>
        <w:numPr>
          <w:ilvl w:val="4"/>
          <w:numId w:val="1"/>
        </w:numPr>
      </w:pPr>
      <w:r>
        <w:t>Fasteners</w:t>
      </w:r>
    </w:p>
    <w:p w14:paraId="2984072F" w14:textId="7F144B40" w:rsidR="00036031" w:rsidRDefault="00036031" w:rsidP="00036031">
      <w:pPr>
        <w:pStyle w:val="ListParagraph"/>
        <w:numPr>
          <w:ilvl w:val="4"/>
          <w:numId w:val="1"/>
        </w:numPr>
      </w:pPr>
      <w:r>
        <w:t xml:space="preserve">Contact cement </w:t>
      </w:r>
    </w:p>
    <w:p w14:paraId="011474AF" w14:textId="14CAC172" w:rsidR="00036031" w:rsidRDefault="00036031" w:rsidP="00036031">
      <w:pPr>
        <w:pStyle w:val="ListParagraph"/>
        <w:numPr>
          <w:ilvl w:val="2"/>
          <w:numId w:val="1"/>
        </w:numPr>
      </w:pPr>
      <w:r>
        <w:t>Payment: Talk to Dr. Kaipa about getting funding either from</w:t>
      </w:r>
    </w:p>
    <w:p w14:paraId="2B915959" w14:textId="45B91D36" w:rsidR="00036031" w:rsidRDefault="00036031" w:rsidP="00036031">
      <w:pPr>
        <w:pStyle w:val="ListParagraph"/>
        <w:numPr>
          <w:ilvl w:val="3"/>
          <w:numId w:val="1"/>
        </w:numPr>
      </w:pPr>
      <w:r>
        <w:t>Project budget (if we have access to it in time) or</w:t>
      </w:r>
    </w:p>
    <w:p w14:paraId="1ADE998E" w14:textId="5B1D09F0" w:rsidR="00036031" w:rsidRDefault="00036031" w:rsidP="00036031">
      <w:pPr>
        <w:pStyle w:val="ListParagraph"/>
        <w:numPr>
          <w:ilvl w:val="3"/>
          <w:numId w:val="1"/>
        </w:numPr>
      </w:pPr>
      <w:r>
        <w:t>Dr. Kaipa’s discretionary fund</w:t>
      </w:r>
    </w:p>
    <w:p w14:paraId="22414A7E" w14:textId="340211B9" w:rsidR="000328E2" w:rsidRDefault="000328E2" w:rsidP="000328E2">
      <w:pPr>
        <w:pStyle w:val="ListParagraph"/>
        <w:numPr>
          <w:ilvl w:val="0"/>
          <w:numId w:val="1"/>
        </w:numPr>
      </w:pPr>
      <w:r>
        <w:t>Discussion of swimming pools that could potentially be used to test AUV:</w:t>
      </w:r>
    </w:p>
    <w:p w14:paraId="06D3802D" w14:textId="79F69999" w:rsidR="000328E2" w:rsidRDefault="000328E2" w:rsidP="000328E2">
      <w:pPr>
        <w:pStyle w:val="ListParagraph"/>
        <w:numPr>
          <w:ilvl w:val="1"/>
          <w:numId w:val="1"/>
        </w:numPr>
      </w:pPr>
      <w:r>
        <w:t>Dr. Kaipa’s pool</w:t>
      </w:r>
    </w:p>
    <w:p w14:paraId="4626FD1D" w14:textId="1A7EAD8B" w:rsidR="000328E2" w:rsidRDefault="000328E2" w:rsidP="000328E2">
      <w:pPr>
        <w:pStyle w:val="ListParagraph"/>
        <w:numPr>
          <w:ilvl w:val="1"/>
          <w:numId w:val="1"/>
        </w:numPr>
      </w:pPr>
      <w:r>
        <w:t>ODU pool - $100/</w:t>
      </w:r>
      <w:proofErr w:type="spellStart"/>
      <w:r>
        <w:t>hr</w:t>
      </w:r>
      <w:proofErr w:type="spellEnd"/>
    </w:p>
    <w:p w14:paraId="59AF7E90" w14:textId="2839A269" w:rsidR="000328E2" w:rsidRDefault="000328E2" w:rsidP="000328E2">
      <w:pPr>
        <w:pStyle w:val="ListParagraph"/>
        <w:numPr>
          <w:ilvl w:val="1"/>
          <w:numId w:val="1"/>
        </w:numPr>
      </w:pPr>
      <w:r>
        <w:t>City of Norfolk pools</w:t>
      </w:r>
    </w:p>
    <w:p w14:paraId="2E8D9643" w14:textId="6124099D" w:rsidR="000328E2" w:rsidRDefault="000328E2" w:rsidP="000328E2">
      <w:pPr>
        <w:pStyle w:val="ListParagraph"/>
        <w:numPr>
          <w:ilvl w:val="2"/>
          <w:numId w:val="1"/>
        </w:numPr>
      </w:pPr>
      <w:r>
        <w:t xml:space="preserve">May be cheaper than ODU pool </w:t>
      </w:r>
      <w:proofErr w:type="gramStart"/>
      <w:r>
        <w:t>rate</w:t>
      </w:r>
      <w:proofErr w:type="gramEnd"/>
    </w:p>
    <w:p w14:paraId="797A9BA8" w14:textId="6A2B1947" w:rsidR="000328E2" w:rsidRDefault="000328E2" w:rsidP="000328E2">
      <w:pPr>
        <w:pStyle w:val="ListParagraph"/>
        <w:numPr>
          <w:ilvl w:val="2"/>
          <w:numId w:val="1"/>
        </w:numPr>
      </w:pPr>
      <w:r>
        <w:t xml:space="preserve">Nick will email them for </w:t>
      </w:r>
      <w:proofErr w:type="gramStart"/>
      <w:r>
        <w:t>information</w:t>
      </w:r>
      <w:proofErr w:type="gramEnd"/>
    </w:p>
    <w:p w14:paraId="47810CA8" w14:textId="307977FA" w:rsidR="00036031" w:rsidRDefault="00036031" w:rsidP="00036031">
      <w:pPr>
        <w:pStyle w:val="ListParagraph"/>
        <w:numPr>
          <w:ilvl w:val="1"/>
          <w:numId w:val="1"/>
        </w:numPr>
      </w:pPr>
      <w:r>
        <w:t xml:space="preserve">If we get control system completed – test in Dr. Kaipa’s </w:t>
      </w:r>
      <w:proofErr w:type="gramStart"/>
      <w:r>
        <w:t>lake</w:t>
      </w:r>
      <w:proofErr w:type="gramEnd"/>
    </w:p>
    <w:p w14:paraId="03A096C0" w14:textId="77777777" w:rsidR="00036031" w:rsidRDefault="00036031" w:rsidP="00036031">
      <w:pPr>
        <w:ind w:left="720"/>
      </w:pPr>
    </w:p>
    <w:sectPr w:rsidR="00036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10E46"/>
    <w:multiLevelType w:val="hybridMultilevel"/>
    <w:tmpl w:val="8BD86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83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C4"/>
    <w:rsid w:val="000328E2"/>
    <w:rsid w:val="00036031"/>
    <w:rsid w:val="00184CD0"/>
    <w:rsid w:val="001F7AC4"/>
    <w:rsid w:val="00A81DD1"/>
    <w:rsid w:val="00AC119E"/>
    <w:rsid w:val="00E2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834A"/>
  <w15:chartTrackingRefBased/>
  <w15:docId w15:val="{EF7073B3-5C34-4AEB-8838-E57EB5DD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490BE7C288445A5A260D852A1D31E" ma:contentTypeVersion="16" ma:contentTypeDescription="Create a new document." ma:contentTypeScope="" ma:versionID="e6d004646b5c940ed2ca54d0207291c0">
  <xsd:schema xmlns:xsd="http://www.w3.org/2001/XMLSchema" xmlns:xs="http://www.w3.org/2001/XMLSchema" xmlns:p="http://schemas.microsoft.com/office/2006/metadata/properties" xmlns:ns3="92485c5d-dde7-4696-a1ec-5329fa66d586" xmlns:ns4="6ed02c31-391f-40c3-8500-8d9cacddff77" targetNamespace="http://schemas.microsoft.com/office/2006/metadata/properties" ma:root="true" ma:fieldsID="fff544b2b993c227dacff6e99aae2981" ns3:_="" ns4:_="">
    <xsd:import namespace="92485c5d-dde7-4696-a1ec-5329fa66d586"/>
    <xsd:import namespace="6ed02c31-391f-40c3-8500-8d9cacddf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85c5d-dde7-4696-a1ec-5329fa66d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02c31-391f-40c3-8500-8d9cacddf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485c5d-dde7-4696-a1ec-5329fa66d586" xsi:nil="true"/>
  </documentManagement>
</p:properties>
</file>

<file path=customXml/itemProps1.xml><?xml version="1.0" encoding="utf-8"?>
<ds:datastoreItem xmlns:ds="http://schemas.openxmlformats.org/officeDocument/2006/customXml" ds:itemID="{97FE26D5-6C34-4431-A92D-9ACDC3B65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85c5d-dde7-4696-a1ec-5329fa66d586"/>
    <ds:schemaRef ds:uri="6ed02c31-391f-40c3-8500-8d9cacddf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C6E391-469F-4DD5-93A8-ADE5E2830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4905B3-23BA-4C0F-A8CA-6ED2FEF16463}">
  <ds:schemaRefs>
    <ds:schemaRef ds:uri="6ed02c31-391f-40c3-8500-8d9cacddff77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92485c5d-dde7-4696-a1ec-5329fa66d586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Herlihy</dc:creator>
  <cp:keywords/>
  <dc:description/>
  <cp:lastModifiedBy>Thomas Herlihy</cp:lastModifiedBy>
  <cp:revision>1</cp:revision>
  <dcterms:created xsi:type="dcterms:W3CDTF">2023-11-27T10:51:00Z</dcterms:created>
  <dcterms:modified xsi:type="dcterms:W3CDTF">2023-11-27T11:33:00Z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0x010100CB9490BE7C288445A5A260D852A1D31E</vt:lpwstr>
  </property>
</Properties>
</file>